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87" w:rsidRPr="00FD4B87" w:rsidRDefault="00B3261E" w:rsidP="00FD4B87">
      <w:pPr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1104900" cy="762000"/>
            <wp:effectExtent l="19050" t="0" r="0" b="0"/>
            <wp:wrapNone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0E0">
        <w:rPr>
          <w:rFonts w:ascii="Calibri" w:eastAsia="Times New Roman" w:hAnsi="Calibri" w:cs="Times New Roman"/>
          <w:noProof/>
          <w:lang w:eastAsia="tr-TR"/>
        </w:rPr>
        <w:pict>
          <v:oval id="_x0000_s1030" style="position:absolute;margin-left:203.7pt;margin-top:-19.5pt;width:123pt;height:84pt;z-index:251661824;mso-position-horizontal-relative:text;mso-position-vertical-relative:text" fillcolor="white [3212]" stroked="f"/>
        </w:pict>
      </w:r>
      <w:r w:rsidR="006160E0">
        <w:rPr>
          <w:rFonts w:ascii="Calibri" w:eastAsia="Times New Roman" w:hAnsi="Calibri" w:cs="Times New Roman"/>
          <w:noProof/>
          <w:lang w:eastAsia="tr-TR"/>
        </w:rPr>
        <w:pict>
          <v:rect id="_x0000_s1029" style="position:absolute;margin-left:-14.25pt;margin-top:0;width:554.25pt;height:780.75pt;z-index:251660800;mso-position-horizontal-relative:text;mso-position-vertical-relative:text" filled="f" strokeweight="3pt">
            <v:stroke linestyle="thinThin"/>
          </v:rect>
        </w:pict>
      </w:r>
    </w:p>
    <w:p w:rsidR="0023692D" w:rsidRDefault="0023692D" w:rsidP="0023692D"/>
    <w:p w:rsidR="0023692D" w:rsidRDefault="0023692D" w:rsidP="0023692D"/>
    <w:p w:rsidR="0023692D" w:rsidRPr="0001657F" w:rsidRDefault="0023692D" w:rsidP="0023692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01657F">
        <w:rPr>
          <w:rFonts w:asciiTheme="majorHAnsi" w:hAnsiTheme="majorHAnsi"/>
          <w:sz w:val="24"/>
          <w:szCs w:val="24"/>
        </w:rPr>
        <w:t>Sayın Velimiz,</w:t>
      </w:r>
    </w:p>
    <w:p w:rsidR="0023692D" w:rsidRPr="0001657F" w:rsidRDefault="0023692D" w:rsidP="002A37B5">
      <w:pPr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 xml:space="preserve">Bildiğiniz </w:t>
      </w:r>
      <w:proofErr w:type="gramStart"/>
      <w:r w:rsidRPr="0001657F">
        <w:rPr>
          <w:rFonts w:asciiTheme="majorHAnsi" w:hAnsiTheme="majorHAnsi"/>
          <w:sz w:val="24"/>
          <w:szCs w:val="24"/>
        </w:rPr>
        <w:t xml:space="preserve">gibi </w:t>
      </w:r>
      <w:r>
        <w:rPr>
          <w:rFonts w:asciiTheme="majorHAnsi" w:hAnsiTheme="majorHAnsi"/>
          <w:sz w:val="24"/>
          <w:szCs w:val="24"/>
        </w:rPr>
        <w:t>,</w:t>
      </w:r>
      <w:r w:rsidRPr="0001657F">
        <w:rPr>
          <w:rFonts w:asciiTheme="majorHAnsi" w:hAnsiTheme="majorHAnsi"/>
          <w:sz w:val="24"/>
          <w:szCs w:val="24"/>
        </w:rPr>
        <w:t>eğitim</w:t>
      </w:r>
      <w:proofErr w:type="gramEnd"/>
      <w:r w:rsidRPr="0001657F">
        <w:rPr>
          <w:rFonts w:asciiTheme="majorHAnsi" w:hAnsiTheme="majorHAnsi"/>
          <w:sz w:val="24"/>
          <w:szCs w:val="24"/>
        </w:rPr>
        <w:t>-öğretimde olduğu kadar öğrencilerimiz</w:t>
      </w:r>
      <w:r>
        <w:rPr>
          <w:rFonts w:asciiTheme="majorHAnsi" w:hAnsiTheme="majorHAnsi"/>
          <w:sz w:val="24"/>
          <w:szCs w:val="24"/>
        </w:rPr>
        <w:t xml:space="preserve">in </w:t>
      </w:r>
      <w:r w:rsidRPr="0001657F">
        <w:rPr>
          <w:rFonts w:asciiTheme="majorHAnsi" w:hAnsiTheme="majorHAnsi"/>
          <w:sz w:val="24"/>
          <w:szCs w:val="24"/>
        </w:rPr>
        <w:t xml:space="preserve"> güvenliği konusunda da büyük bir hassasiyet için</w:t>
      </w:r>
      <w:r>
        <w:rPr>
          <w:rFonts w:asciiTheme="majorHAnsi" w:hAnsiTheme="majorHAnsi"/>
          <w:sz w:val="24"/>
          <w:szCs w:val="24"/>
        </w:rPr>
        <w:t>deyiz.O</w:t>
      </w:r>
      <w:r w:rsidRPr="0001657F">
        <w:rPr>
          <w:rFonts w:asciiTheme="majorHAnsi" w:hAnsiTheme="majorHAnsi"/>
          <w:sz w:val="24"/>
          <w:szCs w:val="24"/>
        </w:rPr>
        <w:t>kuldaki uygulamalarımızın dah</w:t>
      </w:r>
      <w:r w:rsidR="002A37B5">
        <w:rPr>
          <w:rFonts w:asciiTheme="majorHAnsi" w:hAnsiTheme="majorHAnsi"/>
          <w:sz w:val="24"/>
          <w:szCs w:val="24"/>
        </w:rPr>
        <w:t>a sağlıklı yürütülebilmesi için</w:t>
      </w:r>
      <w:r>
        <w:rPr>
          <w:rFonts w:asciiTheme="majorHAnsi" w:hAnsiTheme="majorHAnsi"/>
          <w:sz w:val="24"/>
          <w:szCs w:val="24"/>
        </w:rPr>
        <w:t>,</w:t>
      </w:r>
      <w:r w:rsidR="002A37B5">
        <w:rPr>
          <w:rFonts w:asciiTheme="majorHAnsi" w:hAnsiTheme="majorHAnsi"/>
          <w:sz w:val="24"/>
          <w:szCs w:val="24"/>
        </w:rPr>
        <w:t xml:space="preserve"> ö</w:t>
      </w:r>
      <w:r w:rsidRPr="0001657F">
        <w:rPr>
          <w:rFonts w:asciiTheme="majorHAnsi" w:hAnsiTheme="majorHAnsi"/>
          <w:sz w:val="24"/>
          <w:szCs w:val="24"/>
        </w:rPr>
        <w:t>ğrencilerimizin güvenliği konusundaki ricalarımızı siz d</w:t>
      </w:r>
      <w:r>
        <w:rPr>
          <w:rFonts w:asciiTheme="majorHAnsi" w:hAnsiTheme="majorHAnsi"/>
          <w:sz w:val="24"/>
          <w:szCs w:val="24"/>
        </w:rPr>
        <w:t>eğerli velilerimize  hat</w:t>
      </w:r>
      <w:r w:rsidRPr="0001657F">
        <w:rPr>
          <w:rFonts w:asciiTheme="majorHAnsi" w:hAnsiTheme="majorHAnsi"/>
          <w:sz w:val="24"/>
          <w:szCs w:val="24"/>
        </w:rPr>
        <w:t>ırlatmak istedik.</w:t>
      </w:r>
    </w:p>
    <w:p w:rsidR="0023692D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 xml:space="preserve">1-Öğrencilerimizin mazereti nedeniyle okula gelemeyeceği </w:t>
      </w:r>
      <w:proofErr w:type="gramStart"/>
      <w:r w:rsidRPr="0001657F">
        <w:rPr>
          <w:rFonts w:asciiTheme="majorHAnsi" w:hAnsiTheme="majorHAnsi"/>
          <w:sz w:val="24"/>
          <w:szCs w:val="24"/>
        </w:rPr>
        <w:t xml:space="preserve">günlerde </w:t>
      </w:r>
      <w:r>
        <w:rPr>
          <w:rFonts w:asciiTheme="majorHAnsi" w:hAnsiTheme="majorHAnsi"/>
          <w:sz w:val="24"/>
          <w:szCs w:val="24"/>
        </w:rPr>
        <w:t>,</w:t>
      </w:r>
      <w:r w:rsidRPr="0001657F">
        <w:rPr>
          <w:rFonts w:asciiTheme="majorHAnsi" w:hAnsiTheme="majorHAnsi"/>
          <w:sz w:val="24"/>
          <w:szCs w:val="24"/>
        </w:rPr>
        <w:t>ailesi</w:t>
      </w:r>
      <w:proofErr w:type="gramEnd"/>
      <w:r w:rsidRPr="0001657F">
        <w:rPr>
          <w:rFonts w:asciiTheme="majorHAnsi" w:hAnsiTheme="majorHAnsi"/>
          <w:sz w:val="24"/>
          <w:szCs w:val="24"/>
        </w:rPr>
        <w:t xml:space="preserve"> tarafından ilgili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01657F">
        <w:rPr>
          <w:rFonts w:asciiTheme="majorHAnsi" w:hAnsiTheme="majorHAnsi"/>
          <w:sz w:val="24"/>
          <w:szCs w:val="24"/>
        </w:rPr>
        <w:t xml:space="preserve">müdür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1657F">
        <w:rPr>
          <w:rFonts w:asciiTheme="majorHAnsi" w:hAnsiTheme="majorHAnsi"/>
          <w:sz w:val="24"/>
          <w:szCs w:val="24"/>
        </w:rPr>
        <w:t xml:space="preserve">yardımcısına telefonla bilgi verilmesi gerekmektedir. (En geç </w:t>
      </w:r>
      <w:proofErr w:type="gramStart"/>
      <w:r w:rsidRPr="0001657F">
        <w:rPr>
          <w:rFonts w:asciiTheme="majorHAnsi" w:hAnsiTheme="majorHAnsi"/>
          <w:sz w:val="24"/>
          <w:szCs w:val="24"/>
        </w:rPr>
        <w:t>09:30’a</w:t>
      </w:r>
      <w:proofErr w:type="gramEnd"/>
      <w:r w:rsidRPr="0001657F">
        <w:rPr>
          <w:rFonts w:asciiTheme="majorHAnsi" w:hAnsiTheme="majorHAnsi"/>
          <w:sz w:val="24"/>
          <w:szCs w:val="24"/>
        </w:rPr>
        <w:t xml:space="preserve"> kadar)</w:t>
      </w: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>2-Velilerimizin okula giriş – çıkışlarında</w:t>
      </w:r>
      <w:r>
        <w:rPr>
          <w:rFonts w:asciiTheme="majorHAnsi" w:hAnsiTheme="majorHAnsi"/>
          <w:sz w:val="24"/>
          <w:szCs w:val="24"/>
        </w:rPr>
        <w:t>,</w:t>
      </w:r>
      <w:r w:rsidRPr="0001657F">
        <w:rPr>
          <w:rFonts w:asciiTheme="majorHAnsi" w:hAnsiTheme="majorHAnsi"/>
          <w:sz w:val="24"/>
          <w:szCs w:val="24"/>
        </w:rPr>
        <w:t xml:space="preserve"> güvenlik görevliler</w:t>
      </w:r>
      <w:r>
        <w:rPr>
          <w:rFonts w:asciiTheme="majorHAnsi" w:hAnsiTheme="majorHAnsi"/>
          <w:sz w:val="24"/>
          <w:szCs w:val="24"/>
        </w:rPr>
        <w:t xml:space="preserve">ine </w:t>
      </w:r>
      <w:r w:rsidRPr="0001657F">
        <w:rPr>
          <w:rFonts w:asciiTheme="majorHAnsi" w:hAnsiTheme="majorHAnsi"/>
          <w:sz w:val="24"/>
          <w:szCs w:val="24"/>
        </w:rPr>
        <w:t xml:space="preserve"> “Kimlik Kartı”nı göstermesi gerekmektedir.</w:t>
      </w: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>3-Dersliklerimiz ve koridorlarımız, eğitim-öğretim için sadece öğrenci ve öğretmenlerimiz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tarafından kullanılmaktadır.  </w:t>
      </w:r>
      <w:r>
        <w:rPr>
          <w:rFonts w:asciiTheme="majorHAnsi" w:hAnsiTheme="majorHAnsi"/>
          <w:sz w:val="24"/>
          <w:szCs w:val="24"/>
        </w:rPr>
        <w:t xml:space="preserve">Veli –öğretmen Görüşme </w:t>
      </w:r>
      <w:proofErr w:type="gramStart"/>
      <w:r>
        <w:rPr>
          <w:rFonts w:asciiTheme="majorHAnsi" w:hAnsiTheme="majorHAnsi"/>
          <w:sz w:val="24"/>
          <w:szCs w:val="24"/>
        </w:rPr>
        <w:t>saatinde  VELİ</w:t>
      </w:r>
      <w:proofErr w:type="gramEnd"/>
      <w:r>
        <w:rPr>
          <w:rFonts w:asciiTheme="majorHAnsi" w:hAnsiTheme="majorHAnsi"/>
          <w:sz w:val="24"/>
          <w:szCs w:val="24"/>
        </w:rPr>
        <w:t xml:space="preserve"> GÖRÜŞME ALANIMIZDA</w:t>
      </w:r>
      <w:r w:rsidR="002A37B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beklemenizi,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diğer zamanlarda h</w:t>
      </w:r>
      <w:r w:rsidRPr="0001657F">
        <w:rPr>
          <w:rFonts w:asciiTheme="majorHAnsi" w:hAnsiTheme="majorHAnsi"/>
          <w:sz w:val="24"/>
          <w:szCs w:val="24"/>
        </w:rPr>
        <w:t>erhangi bir ned</w:t>
      </w:r>
      <w:r>
        <w:rPr>
          <w:rFonts w:asciiTheme="majorHAnsi" w:hAnsiTheme="majorHAnsi"/>
          <w:sz w:val="24"/>
          <w:szCs w:val="24"/>
        </w:rPr>
        <w:t>enl</w:t>
      </w:r>
      <w:r w:rsidR="009C268F">
        <w:rPr>
          <w:rFonts w:asciiTheme="majorHAnsi" w:hAnsiTheme="majorHAnsi"/>
          <w:sz w:val="24"/>
          <w:szCs w:val="24"/>
        </w:rPr>
        <w:t>e okula gelen velilerimizin ise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görüşmek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1657F">
        <w:rPr>
          <w:rFonts w:asciiTheme="majorHAnsi" w:hAnsiTheme="majorHAnsi"/>
          <w:sz w:val="24"/>
          <w:szCs w:val="24"/>
        </w:rPr>
        <w:t xml:space="preserve">istediği </w:t>
      </w:r>
      <w:r>
        <w:rPr>
          <w:rFonts w:asciiTheme="majorHAnsi" w:hAnsiTheme="majorHAnsi"/>
          <w:sz w:val="24"/>
          <w:szCs w:val="24"/>
        </w:rPr>
        <w:t xml:space="preserve">öğretmen ya da öğrenciyi  MÜDÜR YARDIMCILARINA bildirmesi  </w:t>
      </w:r>
      <w:r w:rsidRPr="0001657F">
        <w:rPr>
          <w:rFonts w:asciiTheme="majorHAnsi" w:hAnsiTheme="majorHAnsi"/>
          <w:sz w:val="24"/>
          <w:szCs w:val="24"/>
        </w:rPr>
        <w:t>v</w:t>
      </w:r>
      <w:r>
        <w:rPr>
          <w:rFonts w:asciiTheme="majorHAnsi" w:hAnsiTheme="majorHAnsi"/>
          <w:sz w:val="24"/>
          <w:szCs w:val="24"/>
        </w:rPr>
        <w:t xml:space="preserve">e üst kat koridorlara çıkmaması  </w:t>
      </w:r>
      <w:r w:rsidRPr="0001657F">
        <w:rPr>
          <w:rFonts w:asciiTheme="majorHAnsi" w:hAnsiTheme="majorHAnsi"/>
          <w:sz w:val="24"/>
          <w:szCs w:val="24"/>
        </w:rPr>
        <w:t xml:space="preserve">gerekmektedir. </w:t>
      </w: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>4-Öğrencilerimizin kendi servisleriyle evlerine dönmeler</w:t>
      </w:r>
      <w:r>
        <w:rPr>
          <w:rFonts w:asciiTheme="majorHAnsi" w:hAnsiTheme="majorHAnsi"/>
          <w:sz w:val="24"/>
          <w:szCs w:val="24"/>
        </w:rPr>
        <w:t>i gerekmektedir. Başka servisle</w:t>
      </w:r>
      <w:r w:rsidR="002A37B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1657F">
        <w:rPr>
          <w:rFonts w:asciiTheme="majorHAnsi" w:hAnsiTheme="majorHAnsi"/>
          <w:sz w:val="24"/>
          <w:szCs w:val="24"/>
        </w:rPr>
        <w:t xml:space="preserve">yolculuk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yapmaları</w:t>
      </w:r>
      <w:proofErr w:type="gramEnd"/>
      <w:r w:rsidRPr="0001657F">
        <w:rPr>
          <w:rFonts w:asciiTheme="majorHAnsi" w:hAnsiTheme="majorHAnsi"/>
          <w:sz w:val="24"/>
          <w:szCs w:val="24"/>
        </w:rPr>
        <w:t xml:space="preserve">  durumunda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serviste yer olmadığından öğrencinin ayakta kalarak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tehlikeli bir yolculuk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yapması söz  konusu olmaktadır. Özellikle Cuma günleri başka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servisle yolculuk yapma ve doğum  günü kutlamalarına  giden öğrencilerin aynı serviste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gitmek </w:t>
      </w:r>
      <w:proofErr w:type="gramStart"/>
      <w:r w:rsidRPr="0001657F">
        <w:rPr>
          <w:rFonts w:asciiTheme="majorHAnsi" w:hAnsiTheme="majorHAnsi"/>
          <w:sz w:val="24"/>
          <w:szCs w:val="24"/>
        </w:rPr>
        <w:t xml:space="preserve">istemeleri 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servislerde</w:t>
      </w:r>
      <w:proofErr w:type="gramEnd"/>
      <w:r w:rsidRPr="0001657F">
        <w:rPr>
          <w:rFonts w:asciiTheme="majorHAnsi" w:hAnsiTheme="majorHAnsi"/>
          <w:sz w:val="24"/>
          <w:szCs w:val="24"/>
        </w:rPr>
        <w:t xml:space="preserve"> ciddi yığılmalar </w:t>
      </w:r>
      <w:r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 yaratacağından, bu konuda   </w:t>
      </w:r>
      <w:r>
        <w:rPr>
          <w:rFonts w:asciiTheme="majorHAnsi" w:hAnsiTheme="majorHAnsi"/>
          <w:sz w:val="24"/>
          <w:szCs w:val="24"/>
        </w:rPr>
        <w:t xml:space="preserve"> talepte bulunmamanız </w:t>
      </w:r>
      <w:r w:rsidRPr="0001657F">
        <w:rPr>
          <w:rFonts w:asciiTheme="majorHAnsi" w:hAnsiTheme="majorHAnsi"/>
          <w:sz w:val="24"/>
          <w:szCs w:val="24"/>
        </w:rPr>
        <w:t xml:space="preserve"> gerekmektedir.</w:t>
      </w: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23692D" w:rsidRPr="0001657F" w:rsidRDefault="009C268F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5-Zorunlu nedenlerden dolayı</w:t>
      </w:r>
      <w:r w:rsidR="0023692D">
        <w:rPr>
          <w:rFonts w:asciiTheme="majorHAnsi" w:hAnsiTheme="majorHAnsi"/>
          <w:sz w:val="24"/>
          <w:szCs w:val="24"/>
        </w:rPr>
        <w:t>,</w:t>
      </w:r>
      <w:r w:rsidR="0023692D" w:rsidRPr="0001657F">
        <w:rPr>
          <w:rFonts w:asciiTheme="majorHAnsi" w:hAnsiTheme="majorHAnsi"/>
          <w:sz w:val="24"/>
          <w:szCs w:val="24"/>
        </w:rPr>
        <w:t xml:space="preserve"> okuldan erken ayrılması gereken öğrencilerimizin velilerinin</w:t>
      </w:r>
      <w:r w:rsidR="0023692D">
        <w:rPr>
          <w:rFonts w:asciiTheme="majorHAnsi" w:hAnsiTheme="majorHAnsi"/>
          <w:sz w:val="24"/>
          <w:szCs w:val="24"/>
        </w:rPr>
        <w:t xml:space="preserve"> </w:t>
      </w:r>
      <w:r w:rsidR="0023692D" w:rsidRPr="0001657F">
        <w:rPr>
          <w:rFonts w:asciiTheme="majorHAnsi" w:hAnsiTheme="majorHAnsi"/>
          <w:sz w:val="24"/>
          <w:szCs w:val="24"/>
        </w:rPr>
        <w:t xml:space="preserve">bir gün önceden veya aynı gün- en geç saat 14:00’e kadar okula yazı ile durumu bildirmesi, ayrıca ilgili </w:t>
      </w:r>
      <w:proofErr w:type="gramStart"/>
      <w:r w:rsidR="0023692D" w:rsidRPr="0001657F">
        <w:rPr>
          <w:rFonts w:asciiTheme="majorHAnsi" w:hAnsiTheme="majorHAnsi"/>
          <w:sz w:val="24"/>
          <w:szCs w:val="24"/>
        </w:rPr>
        <w:t>müdür  yardımcısından</w:t>
      </w:r>
      <w:proofErr w:type="gramEnd"/>
      <w:r w:rsidR="0023692D" w:rsidRPr="0001657F">
        <w:rPr>
          <w:rFonts w:asciiTheme="majorHAnsi" w:hAnsiTheme="majorHAnsi"/>
          <w:sz w:val="24"/>
          <w:szCs w:val="24"/>
        </w:rPr>
        <w:t xml:space="preserve"> telefonla da teyit etmesi ve öğrencinin adı </w:t>
      </w:r>
      <w:r w:rsidR="0023692D">
        <w:rPr>
          <w:rFonts w:asciiTheme="majorHAnsi" w:hAnsiTheme="majorHAnsi"/>
          <w:sz w:val="24"/>
          <w:szCs w:val="24"/>
        </w:rPr>
        <w:t xml:space="preserve"> </w:t>
      </w:r>
      <w:r w:rsidR="0023692D" w:rsidRPr="0001657F">
        <w:rPr>
          <w:rFonts w:asciiTheme="majorHAnsi" w:hAnsiTheme="majorHAnsi"/>
          <w:sz w:val="24"/>
          <w:szCs w:val="24"/>
        </w:rPr>
        <w:t>soyadı ile birlikte okuduğu</w:t>
      </w:r>
      <w:r w:rsidR="0023692D">
        <w:rPr>
          <w:rFonts w:asciiTheme="majorHAnsi" w:hAnsiTheme="majorHAnsi"/>
          <w:sz w:val="24"/>
          <w:szCs w:val="24"/>
        </w:rPr>
        <w:t>,</w:t>
      </w:r>
      <w:r w:rsidR="0023692D" w:rsidRPr="0001657F">
        <w:rPr>
          <w:rFonts w:asciiTheme="majorHAnsi" w:hAnsiTheme="majorHAnsi"/>
          <w:sz w:val="24"/>
          <w:szCs w:val="24"/>
        </w:rPr>
        <w:t xml:space="preserve"> </w:t>
      </w:r>
      <w:r w:rsidR="0023692D">
        <w:rPr>
          <w:rFonts w:asciiTheme="majorHAnsi" w:hAnsiTheme="majorHAnsi"/>
          <w:sz w:val="24"/>
          <w:szCs w:val="24"/>
        </w:rPr>
        <w:t xml:space="preserve"> </w:t>
      </w:r>
      <w:r w:rsidR="0023692D" w:rsidRPr="0001657F">
        <w:rPr>
          <w:rFonts w:asciiTheme="majorHAnsi" w:hAnsiTheme="majorHAnsi"/>
          <w:sz w:val="24"/>
          <w:szCs w:val="24"/>
        </w:rPr>
        <w:t>şubenin açıkça   bildirilmesi gerekmektedir. (Saat 14:00</w:t>
      </w:r>
      <w:r>
        <w:rPr>
          <w:rFonts w:asciiTheme="majorHAnsi" w:hAnsiTheme="majorHAnsi"/>
          <w:sz w:val="24"/>
          <w:szCs w:val="24"/>
        </w:rPr>
        <w:t>’ten</w:t>
      </w:r>
      <w:r w:rsidR="0023692D">
        <w:rPr>
          <w:rFonts w:asciiTheme="majorHAnsi" w:hAnsiTheme="majorHAnsi"/>
          <w:sz w:val="24"/>
          <w:szCs w:val="24"/>
        </w:rPr>
        <w:t xml:space="preserve"> sonra gelen </w:t>
      </w:r>
      <w:proofErr w:type="gramStart"/>
      <w:r w:rsidR="0023692D">
        <w:rPr>
          <w:rFonts w:asciiTheme="majorHAnsi" w:hAnsiTheme="majorHAnsi"/>
          <w:sz w:val="24"/>
          <w:szCs w:val="24"/>
        </w:rPr>
        <w:t xml:space="preserve">talepler  </w:t>
      </w:r>
      <w:r w:rsidR="002A37B5">
        <w:rPr>
          <w:rFonts w:asciiTheme="majorHAnsi" w:hAnsiTheme="majorHAnsi"/>
          <w:sz w:val="24"/>
          <w:szCs w:val="24"/>
        </w:rPr>
        <w:t>k</w:t>
      </w:r>
      <w:r w:rsidR="0023692D" w:rsidRPr="0001657F">
        <w:rPr>
          <w:rFonts w:asciiTheme="majorHAnsi" w:hAnsiTheme="majorHAnsi"/>
          <w:sz w:val="24"/>
          <w:szCs w:val="24"/>
        </w:rPr>
        <w:t>arşılanmayacaktır</w:t>
      </w:r>
      <w:proofErr w:type="gramEnd"/>
      <w:r w:rsidR="0023692D" w:rsidRPr="0001657F">
        <w:rPr>
          <w:rFonts w:asciiTheme="majorHAnsi" w:hAnsiTheme="majorHAnsi"/>
          <w:sz w:val="24"/>
          <w:szCs w:val="24"/>
        </w:rPr>
        <w:t>.)</w:t>
      </w:r>
    </w:p>
    <w:p w:rsidR="0023692D" w:rsidRPr="0001657F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</w:p>
    <w:p w:rsidR="002A37B5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01657F">
        <w:rPr>
          <w:rFonts w:asciiTheme="majorHAnsi" w:hAnsiTheme="majorHAnsi"/>
          <w:sz w:val="24"/>
          <w:szCs w:val="24"/>
        </w:rPr>
        <w:t>6-Öğrenciyi okuldan 3.</w:t>
      </w:r>
      <w:r w:rsidR="009C268F">
        <w:rPr>
          <w:rFonts w:asciiTheme="majorHAnsi" w:hAnsiTheme="majorHAnsi"/>
          <w:sz w:val="24"/>
          <w:szCs w:val="24"/>
        </w:rPr>
        <w:t>şahısların alması durumunda ise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yazılı talepte öğrenciyi alacak şahsın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ad ve soyadının yazılması gerekmektedir.</w:t>
      </w:r>
    </w:p>
    <w:p w:rsidR="0023692D" w:rsidRDefault="0023692D" w:rsidP="0023692D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9C268F">
        <w:rPr>
          <w:rFonts w:asciiTheme="majorHAnsi" w:hAnsiTheme="majorHAnsi"/>
          <w:sz w:val="24"/>
          <w:szCs w:val="24"/>
        </w:rPr>
        <w:t>Öğrencilerimizin güvenliği için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>yukarıda belirttiğimiz ricalarımızın bizim olduğu kadar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sizin için de önemli olduğunu biliyoruz. Siz değerli velilerimizin her zaman ve her </w:t>
      </w:r>
      <w:proofErr w:type="gramStart"/>
      <w:r w:rsidRPr="0001657F">
        <w:rPr>
          <w:rFonts w:asciiTheme="majorHAnsi" w:hAnsiTheme="majorHAnsi"/>
          <w:sz w:val="24"/>
          <w:szCs w:val="24"/>
        </w:rPr>
        <w:t>konuda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1657F">
        <w:rPr>
          <w:rFonts w:asciiTheme="majorHAnsi" w:hAnsiTheme="majorHAnsi"/>
          <w:sz w:val="24"/>
          <w:szCs w:val="24"/>
        </w:rPr>
        <w:t>olduğu</w:t>
      </w:r>
      <w:proofErr w:type="gramEnd"/>
      <w:r w:rsidRPr="0001657F">
        <w:rPr>
          <w:rFonts w:asciiTheme="majorHAnsi" w:hAnsiTheme="majorHAnsi"/>
          <w:sz w:val="24"/>
          <w:szCs w:val="24"/>
        </w:rPr>
        <w:t xml:space="preserve"> gibi</w:t>
      </w:r>
      <w:r>
        <w:rPr>
          <w:rFonts w:asciiTheme="majorHAnsi" w:hAnsiTheme="majorHAnsi"/>
          <w:sz w:val="24"/>
          <w:szCs w:val="24"/>
        </w:rPr>
        <w:t>,</w:t>
      </w:r>
      <w:r w:rsidR="009C268F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bu </w:t>
      </w:r>
      <w:r>
        <w:rPr>
          <w:rFonts w:asciiTheme="majorHAnsi" w:hAnsiTheme="majorHAnsi"/>
          <w:sz w:val="24"/>
          <w:szCs w:val="24"/>
        </w:rPr>
        <w:t xml:space="preserve"> </w:t>
      </w:r>
      <w:r w:rsidR="009C268F">
        <w:rPr>
          <w:rFonts w:asciiTheme="majorHAnsi" w:hAnsiTheme="majorHAnsi"/>
          <w:sz w:val="24"/>
          <w:szCs w:val="24"/>
        </w:rPr>
        <w:t xml:space="preserve">konuda da bizleri  </w:t>
      </w:r>
      <w:r w:rsidRPr="0001657F">
        <w:rPr>
          <w:rFonts w:asciiTheme="majorHAnsi" w:hAnsiTheme="majorHAnsi"/>
          <w:sz w:val="24"/>
          <w:szCs w:val="24"/>
        </w:rPr>
        <w:t>destekleyeceğine ve uygulamadaki aksaklıkların yaşanmaması için</w:t>
      </w:r>
      <w:r>
        <w:rPr>
          <w:rFonts w:asciiTheme="majorHAnsi" w:hAnsiTheme="majorHAnsi"/>
          <w:sz w:val="24"/>
          <w:szCs w:val="24"/>
        </w:rPr>
        <w:t>,</w:t>
      </w:r>
      <w:r w:rsidRPr="0001657F">
        <w:rPr>
          <w:rFonts w:asciiTheme="majorHAnsi" w:hAnsiTheme="majorHAnsi"/>
          <w:sz w:val="24"/>
          <w:szCs w:val="24"/>
        </w:rPr>
        <w:t xml:space="preserve"> gerekli</w:t>
      </w:r>
      <w:r w:rsidR="002A37B5">
        <w:rPr>
          <w:rFonts w:asciiTheme="majorHAnsi" w:hAnsiTheme="majorHAnsi"/>
          <w:sz w:val="24"/>
          <w:szCs w:val="24"/>
        </w:rPr>
        <w:t xml:space="preserve"> </w:t>
      </w:r>
      <w:r w:rsidRPr="0001657F">
        <w:rPr>
          <w:rFonts w:asciiTheme="majorHAnsi" w:hAnsiTheme="majorHAnsi"/>
          <w:sz w:val="24"/>
          <w:szCs w:val="24"/>
        </w:rPr>
        <w:t xml:space="preserve">hassasiyeti göstereceğinize   inanıyoruz.  </w:t>
      </w:r>
    </w:p>
    <w:p w:rsidR="0023692D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3692D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Saygılarımızla</w:t>
      </w:r>
    </w:p>
    <w:p w:rsidR="0023692D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3692D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3692D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23692D" w:rsidTr="00FF782B">
        <w:trPr>
          <w:trHeight w:val="285"/>
        </w:trPr>
        <w:tc>
          <w:tcPr>
            <w:tcW w:w="210" w:type="dxa"/>
            <w:tcBorders>
              <w:bottom w:val="single" w:sz="4" w:space="0" w:color="auto"/>
            </w:tcBorders>
          </w:tcPr>
          <w:p w:rsidR="0023692D" w:rsidRDefault="0023692D" w:rsidP="00FF782B">
            <w:pPr>
              <w:spacing w:after="0" w:line="240" w:lineRule="auto"/>
              <w:ind w:left="-68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C268F" w:rsidRDefault="0023692D" w:rsidP="002369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Güvenlik Önlemleri Bilgilendirmesini okudum, kab</w:t>
      </w:r>
      <w:r w:rsidR="009C268F">
        <w:rPr>
          <w:rFonts w:asciiTheme="majorHAnsi" w:hAnsiTheme="majorHAnsi"/>
          <w:sz w:val="24"/>
          <w:szCs w:val="24"/>
        </w:rPr>
        <w:t xml:space="preserve">ul ediyorum.               </w:t>
      </w:r>
      <w:r w:rsidR="009C268F">
        <w:rPr>
          <w:rFonts w:asciiTheme="majorHAnsi" w:hAnsiTheme="majorHAnsi"/>
          <w:sz w:val="24"/>
          <w:szCs w:val="24"/>
        </w:rPr>
        <w:tab/>
      </w:r>
      <w:r w:rsidR="009C268F">
        <w:rPr>
          <w:rFonts w:asciiTheme="majorHAnsi" w:hAnsiTheme="majorHAnsi"/>
          <w:sz w:val="24"/>
          <w:szCs w:val="24"/>
        </w:rPr>
        <w:tab/>
      </w:r>
      <w:r w:rsidR="009C268F">
        <w:rPr>
          <w:rFonts w:asciiTheme="majorHAnsi" w:hAnsiTheme="majorHAnsi"/>
          <w:sz w:val="24"/>
          <w:szCs w:val="24"/>
        </w:rPr>
        <w:tab/>
      </w:r>
    </w:p>
    <w:p w:rsidR="00FF036D" w:rsidRDefault="00FF036D" w:rsidP="00FF036D">
      <w:pPr>
        <w:spacing w:after="0" w:line="480" w:lineRule="auto"/>
        <w:ind w:left="7797" w:firstLine="699"/>
        <w:jc w:val="both"/>
        <w:rPr>
          <w:rFonts w:asciiTheme="majorHAnsi" w:hAnsiTheme="majorHAnsi"/>
          <w:sz w:val="24"/>
          <w:szCs w:val="24"/>
        </w:rPr>
      </w:pPr>
    </w:p>
    <w:p w:rsidR="009C268F" w:rsidRDefault="009C268F" w:rsidP="00FF036D">
      <w:pPr>
        <w:spacing w:after="0" w:line="480" w:lineRule="auto"/>
        <w:ind w:left="7797" w:firstLine="69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Veli</w:t>
      </w:r>
      <w:r w:rsidR="00FF036D">
        <w:rPr>
          <w:rFonts w:asciiTheme="majorHAnsi" w:hAnsiTheme="majorHAnsi"/>
          <w:sz w:val="24"/>
          <w:szCs w:val="24"/>
        </w:rPr>
        <w:t xml:space="preserve"> Ad </w:t>
      </w:r>
      <w:proofErr w:type="spellStart"/>
      <w:r w:rsidR="00FF036D">
        <w:rPr>
          <w:rFonts w:asciiTheme="majorHAnsi" w:hAnsiTheme="majorHAnsi"/>
          <w:sz w:val="24"/>
          <w:szCs w:val="24"/>
        </w:rPr>
        <w:t>Soyad</w:t>
      </w:r>
      <w:proofErr w:type="spellEnd"/>
    </w:p>
    <w:p w:rsidR="009C268F" w:rsidRDefault="009C268F" w:rsidP="00FF036D">
      <w:pPr>
        <w:spacing w:after="0" w:line="480" w:lineRule="auto"/>
        <w:ind w:left="7797" w:firstLine="699"/>
        <w:rPr>
          <w:rFonts w:asciiTheme="majorHAnsi" w:hAnsiTheme="majorHAnsi"/>
          <w:sz w:val="24"/>
          <w:szCs w:val="24"/>
        </w:rPr>
      </w:pPr>
    </w:p>
    <w:p w:rsidR="000913EF" w:rsidRDefault="009C268F" w:rsidP="00FF036D">
      <w:pPr>
        <w:spacing w:after="0" w:line="480" w:lineRule="auto"/>
        <w:ind w:left="7797" w:firstLine="699"/>
        <w:rPr>
          <w:b/>
        </w:rPr>
      </w:pPr>
      <w:r>
        <w:rPr>
          <w:rFonts w:asciiTheme="majorHAnsi" w:hAnsiTheme="majorHAnsi"/>
          <w:sz w:val="24"/>
          <w:szCs w:val="24"/>
        </w:rPr>
        <w:t>İ</w:t>
      </w:r>
      <w:r w:rsidR="0023692D">
        <w:rPr>
          <w:rFonts w:asciiTheme="majorHAnsi" w:hAnsiTheme="majorHAnsi"/>
          <w:sz w:val="24"/>
          <w:szCs w:val="24"/>
        </w:rPr>
        <w:t>mza</w:t>
      </w:r>
    </w:p>
    <w:sectPr w:rsidR="000913EF" w:rsidSect="00B32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B87"/>
    <w:rsid w:val="000913EF"/>
    <w:rsid w:val="0023692D"/>
    <w:rsid w:val="002A37B5"/>
    <w:rsid w:val="003A4ED7"/>
    <w:rsid w:val="003C7D25"/>
    <w:rsid w:val="00454170"/>
    <w:rsid w:val="004A618A"/>
    <w:rsid w:val="004D7477"/>
    <w:rsid w:val="006160E0"/>
    <w:rsid w:val="006C51D9"/>
    <w:rsid w:val="00764DAF"/>
    <w:rsid w:val="007A4E3F"/>
    <w:rsid w:val="007C1063"/>
    <w:rsid w:val="009C268F"/>
    <w:rsid w:val="00B3261E"/>
    <w:rsid w:val="00BC2C36"/>
    <w:rsid w:val="00C05389"/>
    <w:rsid w:val="00E66533"/>
    <w:rsid w:val="00F646F0"/>
    <w:rsid w:val="00FD4B87"/>
    <w:rsid w:val="00FF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61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45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4170"/>
  </w:style>
  <w:style w:type="character" w:styleId="Kpr">
    <w:name w:val="Hyperlink"/>
    <w:basedOn w:val="VarsaylanParagrafYazTipi"/>
    <w:uiPriority w:val="99"/>
    <w:unhideWhenUsed/>
    <w:rsid w:val="00454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Berrin</dc:creator>
  <cp:lastModifiedBy>Lıve</cp:lastModifiedBy>
  <cp:revision>4</cp:revision>
  <dcterms:created xsi:type="dcterms:W3CDTF">2020-08-12T08:10:00Z</dcterms:created>
  <dcterms:modified xsi:type="dcterms:W3CDTF">2020-08-12T08:17:00Z</dcterms:modified>
</cp:coreProperties>
</file>